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2663D" w:rsidRDefault="00570821" w:rsidP="00091073">
      <w:pPr>
        <w:pBdr>
          <w:bottom w:val="single" w:sz="12" w:space="1" w:color="auto"/>
        </w:pBdr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cs="新細明體"/>
          <w:b/>
          <w:bCs/>
          <w:noProof/>
          <w:sz w:val="32"/>
          <w:szCs w:val="32"/>
          <w:lang w:eastAsia="zh-TW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CC3097C" wp14:editId="614FCD82">
                <wp:simplePos x="0" y="0"/>
                <wp:positionH relativeFrom="margin">
                  <wp:posOffset>3784600</wp:posOffset>
                </wp:positionH>
                <wp:positionV relativeFrom="paragraph">
                  <wp:posOffset>-749300</wp:posOffset>
                </wp:positionV>
                <wp:extent cx="2632075" cy="1130300"/>
                <wp:effectExtent l="0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2075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70821" w:rsidRPr="00B66609" w:rsidRDefault="00570821" w:rsidP="00570821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6"/>
                                <w:lang w:eastAsia="zh-TW"/>
                              </w:rPr>
                            </w:pPr>
                            <w:r w:rsidRPr="00B6660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2"/>
                                <w:szCs w:val="26"/>
                                <w:lang w:eastAsia="zh-TW"/>
                              </w:rPr>
                              <w:t>單位：衛生局-</w:t>
                            </w:r>
                            <w:proofErr w:type="gramStart"/>
                            <w:r w:rsidRPr="00B6660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2"/>
                                <w:szCs w:val="26"/>
                                <w:lang w:eastAsia="zh-TW"/>
                              </w:rPr>
                              <w:t>醫</w:t>
                            </w:r>
                            <w:proofErr w:type="gramEnd"/>
                            <w:r w:rsidRPr="00B6660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2"/>
                                <w:szCs w:val="26"/>
                                <w:lang w:eastAsia="zh-TW"/>
                              </w:rPr>
                              <w:t>政科</w:t>
                            </w:r>
                          </w:p>
                          <w:p w:rsidR="00570821" w:rsidRPr="00B66609" w:rsidRDefault="00570821" w:rsidP="00570821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6"/>
                                <w:lang w:eastAsia="zh-TW"/>
                              </w:rPr>
                            </w:pPr>
                            <w:r w:rsidRPr="00B6660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2"/>
                                <w:szCs w:val="26"/>
                                <w:lang w:eastAsia="zh-TW"/>
                              </w:rPr>
                              <w:t>聯絡人：張淑眞　科長</w:t>
                            </w:r>
                          </w:p>
                          <w:p w:rsidR="00570821" w:rsidRPr="00B66609" w:rsidRDefault="00570821" w:rsidP="00570821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6"/>
                                <w:lang w:eastAsia="zh-TW"/>
                              </w:rPr>
                            </w:pPr>
                            <w:r w:rsidRPr="00B6660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2"/>
                                <w:szCs w:val="26"/>
                                <w:lang w:eastAsia="zh-TW"/>
                              </w:rPr>
                              <w:t xml:space="preserve">電話：049-2222473 </w:t>
                            </w:r>
                          </w:p>
                          <w:p w:rsidR="00570821" w:rsidRPr="00B66609" w:rsidRDefault="00570821" w:rsidP="00570821">
                            <w:pPr>
                              <w:spacing w:line="200" w:lineRule="exact"/>
                              <w:rPr>
                                <w:rFonts w:ascii="標楷體" w:eastAsia="標楷體" w:hAnsi="標楷體"/>
                                <w:b/>
                                <w:bCs/>
                                <w:sz w:val="22"/>
                                <w:szCs w:val="26"/>
                                <w:lang w:eastAsia="zh-TW"/>
                              </w:rPr>
                            </w:pPr>
                            <w:r w:rsidRPr="00B6660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2"/>
                                <w:szCs w:val="26"/>
                                <w:lang w:eastAsia="zh-TW"/>
                              </w:rPr>
                              <w:t>地址：南投縣南投市復興路6號</w:t>
                            </w:r>
                          </w:p>
                          <w:p w:rsidR="00570821" w:rsidRPr="00E20520" w:rsidRDefault="00570821" w:rsidP="00570821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lang w:eastAsia="zh-TW"/>
                              </w:rPr>
                            </w:pPr>
                          </w:p>
                          <w:p w:rsidR="00570821" w:rsidRDefault="00570821" w:rsidP="00570821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lang w:eastAsia="zh-TW"/>
                              </w:rPr>
                            </w:pPr>
                          </w:p>
                          <w:p w:rsidR="00570821" w:rsidRDefault="00570821" w:rsidP="00570821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lang w:eastAsia="zh-TW"/>
                              </w:rPr>
                            </w:pPr>
                          </w:p>
                          <w:p w:rsidR="00570821" w:rsidRDefault="00570821" w:rsidP="00570821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lang w:eastAsia="zh-TW"/>
                              </w:rPr>
                            </w:pPr>
                          </w:p>
                          <w:p w:rsidR="00570821" w:rsidRDefault="00570821" w:rsidP="00570821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lang w:eastAsia="zh-TW"/>
                              </w:rPr>
                            </w:pPr>
                          </w:p>
                          <w:p w:rsidR="00570821" w:rsidRDefault="00570821" w:rsidP="00570821">
                            <w:pPr>
                              <w:spacing w:line="160" w:lineRule="atLeast"/>
                              <w:rPr>
                                <w:sz w:val="26"/>
                                <w:szCs w:val="26"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C3097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98pt;margin-top:-59pt;width:207.25pt;height:89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MktDQIAANkDAAAOAAAAZHJzL2Uyb0RvYy54bWysU11uEzEQfkfiDpbfyf4k/WGVTVVaFSEV&#10;ilQ4gOP1Zi12PWbsZDdcAIkDlGcOwAE4UHsOxt40BHhDvFieH38z38zn+dnQtWyj0GkwJc8mKWfK&#10;SKi0WZX8/burZ6ecOS9MJVowquRb5fjZ4umTeW8LlUMDbaWQEYhxRW9L3nhviyRxslGdcBOwylCw&#10;BuyEJxNXSYWiJ/SuTfI0PU56wMoiSOUceS/HIF9E/LpW0t/UtVOetSWn3nw8MZ7LcCaLuShWKGyj&#10;5a4N8Q9ddEIbKrqHuhResDXqv6A6LREc1H4ioUugrrVUkQOxydI/2Nw2wqrIhYbj7H5M7v/Byjeb&#10;t8h0RbvjzIiOVvRw9/n++9eHux/3376wPEyot66gxFtLqX54AUPIDmydvQb5wTEDF40wK3WOCH2j&#10;REUdZuFlcvB0xHEBZNm/hopKibWHCDTU2AVAGggjdNrUdr8dNXgmyZkfT/P05IgzSbEsm6bTNO4v&#10;EcXjc4vOv1TQsXApOdL6I7zYXDsf2hHFY0qoZuBKt22UQGt+c1Di6FFRQ7vXgUzof2Tih+WwG84S&#10;qi3RQhj1Rf+BLg3gJ8560lbJ3ce1QMVZ+8rQaJ5ns1kQYzRmRyc5GXgYWR5GhJEEVXLP2Xi98KOA&#10;1xb1qqFK4zIMnNM4ax2JhlbHrnZLIP1E/jutB4Ee2jHr149c/AQAAP//AwBQSwMEFAAGAAgAAAAh&#10;AKSWhyPfAAAADAEAAA8AAABkcnMvZG93bnJldi54bWxMj8FOwzAQRO9I/Qdrkbi1dhCJ2jSbqgJx&#10;BVFopd7ceJtExOsodpvw97gnuM1qRrNvis1kO3GlwbeOEZKFAkFcOdNyjfD1+TpfgvBBs9GdY0L4&#10;IQ+bcnZX6Ny4kT/ougu1iCXsc43QhNDnUvqqIav9wvXE0Tu7weoQz6GWZtBjLLedfFQqk1a3HD80&#10;uqfnhqrv3cUi7N/Ox8OTeq9fbNqPblKS7UoiPtxP2zWIQFP4C8MNP6JDGZlO7sLGiw4hXWVxS0CY&#10;J8kyqltEJSoFcULIlAJZFvL/iPIXAAD//wMAUEsBAi0AFAAGAAgAAAAhALaDOJL+AAAA4QEAABMA&#10;AAAAAAAAAAAAAAAAAAAAAFtDb250ZW50X1R5cGVzXS54bWxQSwECLQAUAAYACAAAACEAOP0h/9YA&#10;AACUAQAACwAAAAAAAAAAAAAAAAAvAQAAX3JlbHMvLnJlbHNQSwECLQAUAAYACAAAACEA4TTJLQ0C&#10;AADZAwAADgAAAAAAAAAAAAAAAAAuAgAAZHJzL2Uyb0RvYy54bWxQSwECLQAUAAYACAAAACEApJaH&#10;I98AAAAMAQAADwAAAAAAAAAAAAAAAABnBAAAZHJzL2Rvd25yZXYueG1sUEsFBgAAAAAEAAQA8wAA&#10;AHMFAAAAAA==&#10;" filled="f" stroked="f">
                <v:textbox>
                  <w:txbxContent>
                    <w:p w:rsidR="00570821" w:rsidRPr="00B66609" w:rsidRDefault="00570821" w:rsidP="00570821">
                      <w:pPr>
                        <w:spacing w:line="200" w:lineRule="exact"/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6"/>
                          <w:lang w:eastAsia="zh-TW"/>
                        </w:rPr>
                      </w:pPr>
                      <w:r w:rsidRPr="00B66609">
                        <w:rPr>
                          <w:rFonts w:ascii="標楷體" w:eastAsia="標楷體" w:hAnsi="標楷體" w:hint="eastAsia"/>
                          <w:b/>
                          <w:bCs/>
                          <w:sz w:val="22"/>
                          <w:szCs w:val="26"/>
                          <w:lang w:eastAsia="zh-TW"/>
                        </w:rPr>
                        <w:t>單位：衛生局-</w:t>
                      </w:r>
                      <w:proofErr w:type="gramStart"/>
                      <w:r w:rsidRPr="00B66609">
                        <w:rPr>
                          <w:rFonts w:ascii="標楷體" w:eastAsia="標楷體" w:hAnsi="標楷體" w:hint="eastAsia"/>
                          <w:b/>
                          <w:bCs/>
                          <w:sz w:val="22"/>
                          <w:szCs w:val="26"/>
                          <w:lang w:eastAsia="zh-TW"/>
                        </w:rPr>
                        <w:t>醫</w:t>
                      </w:r>
                      <w:proofErr w:type="gramEnd"/>
                      <w:r w:rsidRPr="00B66609">
                        <w:rPr>
                          <w:rFonts w:ascii="標楷體" w:eastAsia="標楷體" w:hAnsi="標楷體" w:hint="eastAsia"/>
                          <w:b/>
                          <w:bCs/>
                          <w:sz w:val="22"/>
                          <w:szCs w:val="26"/>
                          <w:lang w:eastAsia="zh-TW"/>
                        </w:rPr>
                        <w:t>政科</w:t>
                      </w:r>
                    </w:p>
                    <w:p w:rsidR="00570821" w:rsidRPr="00B66609" w:rsidRDefault="00570821" w:rsidP="00570821">
                      <w:pPr>
                        <w:spacing w:line="200" w:lineRule="exact"/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6"/>
                          <w:lang w:eastAsia="zh-TW"/>
                        </w:rPr>
                      </w:pPr>
                      <w:r w:rsidRPr="00B66609">
                        <w:rPr>
                          <w:rFonts w:ascii="標楷體" w:eastAsia="標楷體" w:hAnsi="標楷體" w:hint="eastAsia"/>
                          <w:b/>
                          <w:bCs/>
                          <w:sz w:val="22"/>
                          <w:szCs w:val="26"/>
                          <w:lang w:eastAsia="zh-TW"/>
                        </w:rPr>
                        <w:t>聯絡人：張淑眞　科長</w:t>
                      </w:r>
                    </w:p>
                    <w:p w:rsidR="00570821" w:rsidRPr="00B66609" w:rsidRDefault="00570821" w:rsidP="00570821">
                      <w:pPr>
                        <w:spacing w:line="200" w:lineRule="exact"/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6"/>
                          <w:lang w:eastAsia="zh-TW"/>
                        </w:rPr>
                      </w:pPr>
                      <w:r w:rsidRPr="00B66609">
                        <w:rPr>
                          <w:rFonts w:ascii="標楷體" w:eastAsia="標楷體" w:hAnsi="標楷體" w:hint="eastAsia"/>
                          <w:b/>
                          <w:bCs/>
                          <w:sz w:val="22"/>
                          <w:szCs w:val="26"/>
                          <w:lang w:eastAsia="zh-TW"/>
                        </w:rPr>
                        <w:t xml:space="preserve">電話：049-2222473 </w:t>
                      </w:r>
                    </w:p>
                    <w:p w:rsidR="00570821" w:rsidRPr="00B66609" w:rsidRDefault="00570821" w:rsidP="00570821">
                      <w:pPr>
                        <w:spacing w:line="200" w:lineRule="exact"/>
                        <w:rPr>
                          <w:rFonts w:ascii="標楷體" w:eastAsia="標楷體" w:hAnsi="標楷體"/>
                          <w:b/>
                          <w:bCs/>
                          <w:sz w:val="22"/>
                          <w:szCs w:val="26"/>
                          <w:lang w:eastAsia="zh-TW"/>
                        </w:rPr>
                      </w:pPr>
                      <w:r w:rsidRPr="00B66609">
                        <w:rPr>
                          <w:rFonts w:ascii="標楷體" w:eastAsia="標楷體" w:hAnsi="標楷體" w:hint="eastAsia"/>
                          <w:b/>
                          <w:bCs/>
                          <w:sz w:val="22"/>
                          <w:szCs w:val="26"/>
                          <w:lang w:eastAsia="zh-TW"/>
                        </w:rPr>
                        <w:t>地址：南投縣南投市復興路6號</w:t>
                      </w:r>
                    </w:p>
                    <w:p w:rsidR="00570821" w:rsidRPr="00E20520" w:rsidRDefault="00570821" w:rsidP="00570821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lang w:eastAsia="zh-TW"/>
                        </w:rPr>
                      </w:pPr>
                    </w:p>
                    <w:p w:rsidR="00570821" w:rsidRDefault="00570821" w:rsidP="00570821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lang w:eastAsia="zh-TW"/>
                        </w:rPr>
                      </w:pPr>
                    </w:p>
                    <w:p w:rsidR="00570821" w:rsidRDefault="00570821" w:rsidP="00570821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lang w:eastAsia="zh-TW"/>
                        </w:rPr>
                      </w:pPr>
                    </w:p>
                    <w:p w:rsidR="00570821" w:rsidRDefault="00570821" w:rsidP="00570821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lang w:eastAsia="zh-TW"/>
                        </w:rPr>
                      </w:pPr>
                    </w:p>
                    <w:p w:rsidR="00570821" w:rsidRDefault="00570821" w:rsidP="00570821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lang w:eastAsia="zh-TW"/>
                        </w:rPr>
                      </w:pPr>
                    </w:p>
                    <w:p w:rsidR="00570821" w:rsidRDefault="00570821" w:rsidP="00570821">
                      <w:pPr>
                        <w:spacing w:line="160" w:lineRule="atLeast"/>
                        <w:rPr>
                          <w:sz w:val="26"/>
                          <w:szCs w:val="26"/>
                          <w:lang w:eastAsia="zh-TW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631B5" w:rsidRPr="003631B5">
        <w:rPr>
          <w:rFonts w:ascii="標楷體" w:eastAsia="標楷體" w:hAnsi="標楷體" w:cs="新細明體"/>
          <w:b/>
          <w:bCs/>
          <w:noProof/>
          <w:sz w:val="28"/>
          <w:szCs w:val="28"/>
          <w:lang w:eastAsia="zh-TW"/>
        </w:rPr>
        <w:drawing>
          <wp:anchor distT="0" distB="0" distL="114300" distR="114300" simplePos="0" relativeHeight="251658752" behindDoc="0" locked="0" layoutInCell="1" allowOverlap="1" wp14:anchorId="6536A201" wp14:editId="7BF1F925">
            <wp:simplePos x="0" y="0"/>
            <wp:positionH relativeFrom="column">
              <wp:posOffset>-444500</wp:posOffset>
            </wp:positionH>
            <wp:positionV relativeFrom="paragraph">
              <wp:posOffset>-558800</wp:posOffset>
            </wp:positionV>
            <wp:extent cx="1948421" cy="708183"/>
            <wp:effectExtent l="0" t="0" r="0" b="0"/>
            <wp:wrapNone/>
            <wp:docPr id="2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圖片 25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8421" cy="708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91073" w:rsidRPr="00091073" w:rsidRDefault="00091073" w:rsidP="00091073">
      <w:pPr>
        <w:jc w:val="center"/>
        <w:rPr>
          <w:rFonts w:ascii="標楷體" w:eastAsia="標楷體" w:hAnsi="標楷體"/>
          <w:b/>
          <w:sz w:val="32"/>
          <w:lang w:eastAsia="zh-TW"/>
        </w:rPr>
      </w:pPr>
      <w:r w:rsidRPr="00091073">
        <w:rPr>
          <w:rFonts w:ascii="標楷體" w:eastAsia="標楷體" w:hAnsi="標楷體" w:hint="eastAsia"/>
          <w:b/>
          <w:sz w:val="32"/>
          <w:lang w:eastAsia="zh-TW"/>
        </w:rPr>
        <w:t>慢性病照護每一步都重要　南投衛生局響應世界病人安全日</w:t>
      </w:r>
    </w:p>
    <w:p w:rsidR="00091073" w:rsidRDefault="00091073" w:rsidP="00091073">
      <w:pPr>
        <w:rPr>
          <w:rFonts w:ascii="標楷體" w:eastAsia="標楷體" w:hAnsi="標楷體"/>
          <w:sz w:val="28"/>
          <w:lang w:eastAsia="zh-TW"/>
        </w:rPr>
      </w:pPr>
      <w:r w:rsidRPr="00091073">
        <w:rPr>
          <w:rFonts w:ascii="標楷體" w:eastAsia="標楷體" w:hAnsi="標楷體" w:hint="eastAsia"/>
          <w:sz w:val="28"/>
          <w:lang w:eastAsia="zh-TW"/>
        </w:rPr>
        <w:t>9月17日是世界病人安全日。世界衛生組織今年以「非傳染性疾病的安全照護」為主題，提醒各界重視慢性病患者在長期就醫過程中的安全。南投縣政府衛生局響應115年病人安全</w:t>
      </w:r>
      <w:proofErr w:type="gramStart"/>
      <w:r w:rsidRPr="00091073">
        <w:rPr>
          <w:rFonts w:ascii="標楷體" w:eastAsia="標楷體" w:hAnsi="標楷體" w:hint="eastAsia"/>
          <w:sz w:val="28"/>
          <w:lang w:eastAsia="zh-TW"/>
        </w:rPr>
        <w:t>週</w:t>
      </w:r>
      <w:proofErr w:type="gramEnd"/>
      <w:r w:rsidRPr="00091073">
        <w:rPr>
          <w:rFonts w:ascii="標楷體" w:eastAsia="標楷體" w:hAnsi="標楷體" w:hint="eastAsia"/>
          <w:sz w:val="28"/>
          <w:lang w:eastAsia="zh-TW"/>
        </w:rPr>
        <w:t>「</w:t>
      </w:r>
      <w:proofErr w:type="gramStart"/>
      <w:r w:rsidRPr="00091073">
        <w:rPr>
          <w:rFonts w:ascii="標楷體" w:eastAsia="標楷體" w:hAnsi="標楷體" w:hint="eastAsia"/>
          <w:sz w:val="28"/>
          <w:lang w:eastAsia="zh-TW"/>
        </w:rPr>
        <w:t>醫</w:t>
      </w:r>
      <w:proofErr w:type="gramEnd"/>
      <w:r w:rsidRPr="00091073">
        <w:rPr>
          <w:rFonts w:ascii="標楷體" w:eastAsia="標楷體" w:hAnsi="標楷體" w:hint="eastAsia"/>
          <w:sz w:val="28"/>
          <w:lang w:eastAsia="zh-TW"/>
        </w:rPr>
        <w:t>病攜手</w:t>
      </w:r>
      <w:proofErr w:type="gramStart"/>
      <w:r w:rsidRPr="00091073">
        <w:rPr>
          <w:rFonts w:ascii="標楷體" w:eastAsia="標楷體" w:hAnsi="標楷體" w:hint="eastAsia"/>
          <w:sz w:val="28"/>
          <w:lang w:eastAsia="zh-TW"/>
        </w:rPr>
        <w:t>‧</w:t>
      </w:r>
      <w:proofErr w:type="gramEnd"/>
      <w:r w:rsidRPr="00091073">
        <w:rPr>
          <w:rFonts w:ascii="標楷體" w:eastAsia="標楷體" w:hAnsi="標楷體" w:hint="eastAsia"/>
          <w:sz w:val="28"/>
          <w:lang w:eastAsia="zh-TW"/>
        </w:rPr>
        <w:t>安全共守」主軸，呼籲鄉親與醫療團隊共同掌握病情、用藥及追蹤安排，守護每一次就醫。</w:t>
      </w:r>
    </w:p>
    <w:p w:rsidR="00457E40" w:rsidRPr="00091073" w:rsidRDefault="00457E40" w:rsidP="00091073">
      <w:pPr>
        <w:rPr>
          <w:rFonts w:ascii="標楷體" w:eastAsia="標楷體" w:hAnsi="標楷體"/>
          <w:sz w:val="28"/>
          <w:lang w:eastAsia="zh-TW"/>
        </w:rPr>
      </w:pPr>
    </w:p>
    <w:p w:rsidR="00091073" w:rsidRDefault="00091073" w:rsidP="00091073">
      <w:pPr>
        <w:rPr>
          <w:rFonts w:ascii="標楷體" w:eastAsia="標楷體" w:hAnsi="標楷體"/>
          <w:sz w:val="28"/>
          <w:lang w:eastAsia="zh-TW"/>
        </w:rPr>
      </w:pPr>
      <w:r w:rsidRPr="00091073">
        <w:rPr>
          <w:rFonts w:ascii="標楷體" w:eastAsia="標楷體" w:hAnsi="標楷體" w:hint="eastAsia"/>
          <w:sz w:val="28"/>
          <w:lang w:eastAsia="zh-TW"/>
        </w:rPr>
        <w:t>糖尿病、高血壓、心血管疾病等慢性病往往需要長期治療，民眾可能同時在不同科別就醫，或使用多種藥物。衛生局提醒，就診時可主動告知醫師目前服用的藥物、過敏史及其他就醫情形；領藥時確認藥品名稱、用法與服藥時間。有疑問時，應當場請醫師或藥師說明，不要自行停藥或調整劑量。</w:t>
      </w:r>
    </w:p>
    <w:p w:rsidR="00457E40" w:rsidRPr="00091073" w:rsidRDefault="00457E40" w:rsidP="00091073">
      <w:pPr>
        <w:rPr>
          <w:rFonts w:ascii="標楷體" w:eastAsia="標楷體" w:hAnsi="標楷體"/>
          <w:sz w:val="28"/>
          <w:lang w:eastAsia="zh-TW"/>
        </w:rPr>
      </w:pPr>
    </w:p>
    <w:p w:rsidR="00091073" w:rsidRDefault="00091073" w:rsidP="00091073">
      <w:pPr>
        <w:rPr>
          <w:rFonts w:ascii="標楷體" w:eastAsia="標楷體" w:hAnsi="標楷體"/>
          <w:sz w:val="28"/>
          <w:lang w:eastAsia="zh-TW"/>
        </w:rPr>
      </w:pPr>
      <w:r w:rsidRPr="00091073">
        <w:rPr>
          <w:rFonts w:ascii="標楷體" w:eastAsia="標楷體" w:hAnsi="標楷體" w:hint="eastAsia"/>
          <w:sz w:val="28"/>
          <w:lang w:eastAsia="zh-TW"/>
        </w:rPr>
        <w:t>除了正確用藥，定期追蹤也是安全照護的一環。民眾可記下回診時間與檢查安排，留意檢查結果是否需要後續處理；若病情或用藥後的身體狀況有變化，應及時與醫療人員討論。家屬陪同就醫時，也可協助整理用藥資訊及醫師交代事項，</w:t>
      </w:r>
      <w:proofErr w:type="gramStart"/>
      <w:r w:rsidRPr="00091073">
        <w:rPr>
          <w:rFonts w:ascii="標楷體" w:eastAsia="標楷體" w:hAnsi="標楷體" w:hint="eastAsia"/>
          <w:sz w:val="28"/>
          <w:lang w:eastAsia="zh-TW"/>
        </w:rPr>
        <w:t>讓照護</w:t>
      </w:r>
      <w:proofErr w:type="gramEnd"/>
      <w:r w:rsidRPr="00091073">
        <w:rPr>
          <w:rFonts w:ascii="標楷體" w:eastAsia="標楷體" w:hAnsi="標楷體" w:hint="eastAsia"/>
          <w:sz w:val="28"/>
          <w:lang w:eastAsia="zh-TW"/>
        </w:rPr>
        <w:t>銜接更順暢。</w:t>
      </w:r>
    </w:p>
    <w:p w:rsidR="00457E40" w:rsidRPr="00091073" w:rsidRDefault="00457E40" w:rsidP="00091073">
      <w:pPr>
        <w:rPr>
          <w:rFonts w:ascii="標楷體" w:eastAsia="標楷體" w:hAnsi="標楷體"/>
          <w:sz w:val="28"/>
          <w:lang w:eastAsia="zh-TW"/>
        </w:rPr>
      </w:pPr>
    </w:p>
    <w:p w:rsidR="00091073" w:rsidRDefault="00091073" w:rsidP="00091073">
      <w:pPr>
        <w:rPr>
          <w:rFonts w:ascii="標楷體" w:eastAsia="標楷體" w:hAnsi="標楷體"/>
          <w:sz w:val="28"/>
          <w:lang w:eastAsia="zh-TW"/>
        </w:rPr>
      </w:pPr>
      <w:r w:rsidRPr="00091073">
        <w:rPr>
          <w:rFonts w:ascii="標楷體" w:eastAsia="標楷體" w:hAnsi="標楷體" w:hint="eastAsia"/>
          <w:sz w:val="28"/>
          <w:lang w:eastAsia="zh-TW"/>
        </w:rPr>
        <w:t>南投縣政府衛生局長陳南松表示，病人安全需要醫療人員與民眾一起參與。醫療團隊應清楚說明診療與追蹤計畫，民眾也可以放心提出疑問、確認自己是否理解。衛生局將持續督導轄內醫療機構重視照護品質，讓鄉親在長期治療的每</w:t>
      </w:r>
      <w:proofErr w:type="gramStart"/>
      <w:r w:rsidRPr="00091073">
        <w:rPr>
          <w:rFonts w:ascii="標楷體" w:eastAsia="標楷體" w:hAnsi="標楷體" w:hint="eastAsia"/>
          <w:sz w:val="28"/>
          <w:lang w:eastAsia="zh-TW"/>
        </w:rPr>
        <w:t>個</w:t>
      </w:r>
      <w:proofErr w:type="gramEnd"/>
      <w:r w:rsidRPr="00091073">
        <w:rPr>
          <w:rFonts w:ascii="標楷體" w:eastAsia="標楷體" w:hAnsi="標楷體" w:hint="eastAsia"/>
          <w:sz w:val="28"/>
          <w:lang w:eastAsia="zh-TW"/>
        </w:rPr>
        <w:t>階段都能獲得安心、適切的照護。</w:t>
      </w:r>
    </w:p>
    <w:p w:rsidR="00457E40" w:rsidRPr="00091073" w:rsidRDefault="00457E40" w:rsidP="00091073">
      <w:pPr>
        <w:rPr>
          <w:rFonts w:ascii="標楷體" w:eastAsia="標楷體" w:hAnsi="標楷體"/>
          <w:sz w:val="28"/>
          <w:lang w:eastAsia="zh-TW"/>
        </w:rPr>
      </w:pPr>
    </w:p>
    <w:p w:rsidR="00091073" w:rsidRPr="00091073" w:rsidRDefault="00091073" w:rsidP="00091073">
      <w:pPr>
        <w:rPr>
          <w:rFonts w:ascii="標楷體" w:eastAsia="標楷體" w:hAnsi="標楷體"/>
          <w:sz w:val="28"/>
          <w:lang w:eastAsia="zh-TW"/>
        </w:rPr>
      </w:pPr>
      <w:r w:rsidRPr="00091073">
        <w:rPr>
          <w:rFonts w:ascii="標楷體" w:eastAsia="標楷體" w:hAnsi="標楷體" w:hint="eastAsia"/>
          <w:sz w:val="28"/>
          <w:lang w:eastAsia="zh-TW"/>
        </w:rPr>
        <w:t>115年病人安全</w:t>
      </w:r>
      <w:proofErr w:type="gramStart"/>
      <w:r w:rsidRPr="00091073">
        <w:rPr>
          <w:rFonts w:ascii="標楷體" w:eastAsia="標楷體" w:hAnsi="標楷體" w:hint="eastAsia"/>
          <w:sz w:val="28"/>
          <w:lang w:eastAsia="zh-TW"/>
        </w:rPr>
        <w:t>週</w:t>
      </w:r>
      <w:proofErr w:type="gramEnd"/>
      <w:r w:rsidRPr="00091073">
        <w:rPr>
          <w:rFonts w:ascii="標楷體" w:eastAsia="標楷體" w:hAnsi="標楷體" w:hint="eastAsia"/>
          <w:sz w:val="28"/>
          <w:lang w:eastAsia="zh-TW"/>
        </w:rPr>
        <w:t>自9月17日至30日舉行，衛生局邀請醫療機構及民眾共同響應，從每一次確認、每一個提問做起，攜手守護病人安全。</w:t>
      </w:r>
    </w:p>
    <w:sectPr w:rsidR="00091073" w:rsidRPr="0009107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1073"/>
    <w:rsid w:val="0015074B"/>
    <w:rsid w:val="0022663D"/>
    <w:rsid w:val="0029639D"/>
    <w:rsid w:val="00314F64"/>
    <w:rsid w:val="00326F90"/>
    <w:rsid w:val="003401C5"/>
    <w:rsid w:val="003631B5"/>
    <w:rsid w:val="00457E40"/>
    <w:rsid w:val="00570821"/>
    <w:rsid w:val="006D273D"/>
    <w:rsid w:val="00AA1D8D"/>
    <w:rsid w:val="00AB3725"/>
    <w:rsid w:val="00B47730"/>
    <w:rsid w:val="00C52344"/>
    <w:rsid w:val="00CB0664"/>
    <w:rsid w:val="00E442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5685AE6-9465-49B3-9AA5-271887E88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eastAsia="微軟正黑體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2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29E191-8872-464F-9D18-8B6BBE198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施育琳</cp:lastModifiedBy>
  <cp:revision>2</cp:revision>
  <dcterms:created xsi:type="dcterms:W3CDTF">2026-09-16T00:32:00Z</dcterms:created>
  <dcterms:modified xsi:type="dcterms:W3CDTF">2026-09-16T00:32:00Z</dcterms:modified>
  <cp:category/>
</cp:coreProperties>
</file>